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97B" w:rsidRDefault="00590A05">
      <w:pPr>
        <w:spacing w:after="5"/>
        <w:ind w:left="1270" w:firstLine="0"/>
      </w:pPr>
      <w:bookmarkStart w:id="0" w:name="_GoBack"/>
      <w:bookmarkEnd w:id="0"/>
      <w:r>
        <w:rPr>
          <w:sz w:val="36"/>
        </w:rPr>
        <w:t xml:space="preserve">新竹市109年模範母親表揚活動計畫 </w:t>
      </w:r>
    </w:p>
    <w:p w:rsidR="00B1397B" w:rsidRDefault="00590A05">
      <w:pPr>
        <w:spacing w:after="0" w:line="336" w:lineRule="auto"/>
        <w:ind w:left="0" w:firstLine="6207"/>
      </w:pPr>
      <w:r>
        <w:rPr>
          <w:sz w:val="24"/>
        </w:rPr>
        <w:t>109年2月9日核定</w:t>
      </w:r>
      <w:r>
        <w:t xml:space="preserve">一、 活動目的： </w:t>
      </w:r>
    </w:p>
    <w:p w:rsidR="00B1397B" w:rsidRDefault="00590A05">
      <w:pPr>
        <w:spacing w:line="336" w:lineRule="auto"/>
        <w:ind w:left="720" w:firstLine="420"/>
      </w:pPr>
      <w:r>
        <w:t xml:space="preserve">為肯定不同形象的母親在現今社會各家庭中發揮母職角色、安定家庭功能，藉由舉薦足資效法之事蹟，作為推動社會公益與促進社會和諧的平台，特辦理本活動。 </w:t>
      </w:r>
    </w:p>
    <w:p w:rsidR="00B1397B" w:rsidRDefault="00590A05">
      <w:pPr>
        <w:numPr>
          <w:ilvl w:val="0"/>
          <w:numId w:val="1"/>
        </w:numPr>
        <w:spacing w:after="110"/>
        <w:ind w:hanging="720"/>
      </w:pPr>
      <w:r>
        <w:t xml:space="preserve">主辦單位：新竹市政府(以下簡稱本府) </w:t>
      </w:r>
    </w:p>
    <w:p w:rsidR="00B1397B" w:rsidRDefault="00590A05">
      <w:pPr>
        <w:numPr>
          <w:ilvl w:val="0"/>
          <w:numId w:val="1"/>
        </w:numPr>
        <w:spacing w:after="69" w:line="336" w:lineRule="auto"/>
        <w:ind w:hanging="720"/>
      </w:pPr>
      <w:r>
        <w:t xml:space="preserve">協辦單位：新竹市東區區公所、新竹市北區區公所、新竹市香山區公所(以下簡稱本市三區區公所) 四、 推薦對象及單位： </w:t>
      </w:r>
    </w:p>
    <w:p w:rsidR="00B1397B" w:rsidRDefault="00590A05">
      <w:pPr>
        <w:spacing w:line="395" w:lineRule="auto"/>
        <w:ind w:left="562" w:firstLine="562"/>
      </w:pPr>
      <w:r>
        <w:t>設籍且實際居住於本市滿 3 年以上之市民及未曾有重大犯罪與民、刑事偵查中，符合下列資格且具有具體優良事蹟之不同形象母親【受推薦人員必須未曾接受</w:t>
      </w:r>
      <w:r>
        <w:rPr>
          <w:color w:val="1F497D"/>
        </w:rPr>
        <w:t>政府部門</w:t>
      </w:r>
      <w:r>
        <w:t xml:space="preserve">表揚並符合資格，如查核未符合者，將取消資格】： </w:t>
      </w:r>
    </w:p>
    <w:p w:rsidR="00B1397B" w:rsidRDefault="00590A05">
      <w:pPr>
        <w:numPr>
          <w:ilvl w:val="1"/>
          <w:numId w:val="1"/>
        </w:numPr>
        <w:spacing w:after="26" w:line="393" w:lineRule="auto"/>
        <w:ind w:hanging="960"/>
      </w:pPr>
      <w:r>
        <w:t xml:space="preserve">毅力媽媽：致力於家庭照顧及彰顯家庭核心價值且奉獻公益之母親。 </w:t>
      </w:r>
    </w:p>
    <w:p w:rsidR="00B1397B" w:rsidRDefault="00590A05">
      <w:pPr>
        <w:spacing w:line="397" w:lineRule="auto"/>
        <w:ind w:left="1536" w:hanging="360"/>
      </w:pPr>
      <w:r>
        <w:t>1.</w:t>
      </w:r>
      <w:r>
        <w:rPr>
          <w:rFonts w:ascii="Arial" w:eastAsia="Arial" w:hAnsi="Arial" w:cs="Arial"/>
        </w:rPr>
        <w:t xml:space="preserve"> </w:t>
      </w:r>
      <w:r>
        <w:t>受推薦者資格:需年滿60歲，民國49年12月31日以前出生；原住民受推薦者需年滿 55 歲，民國 54 年 12 月</w:t>
      </w:r>
    </w:p>
    <w:p w:rsidR="00B1397B" w:rsidRDefault="00590A05">
      <w:pPr>
        <w:spacing w:after="212"/>
        <w:ind w:left="1546"/>
      </w:pPr>
      <w:r>
        <w:lastRenderedPageBreak/>
        <w:t xml:space="preserve">31日以前出生。 </w:t>
      </w:r>
    </w:p>
    <w:p w:rsidR="00B1397B" w:rsidRDefault="00590A05">
      <w:pPr>
        <w:spacing w:after="218"/>
        <w:ind w:left="1186"/>
      </w:pPr>
      <w:r>
        <w:t>2.推薦單位:</w:t>
      </w:r>
      <w:r>
        <w:rPr>
          <w:rFonts w:ascii="Times New Roman" w:eastAsia="Times New Roman" w:hAnsi="Times New Roman" w:cs="Times New Roman"/>
        </w:rPr>
        <w:t xml:space="preserve">  </w:t>
      </w:r>
    </w:p>
    <w:p w:rsidR="00B1397B" w:rsidRDefault="00590A05">
      <w:pPr>
        <w:spacing w:line="397" w:lineRule="auto"/>
        <w:ind w:left="1186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(1)由本市三區區公所審核推薦毅力媽媽，各里限提名1     名。 </w:t>
      </w:r>
    </w:p>
    <w:p w:rsidR="00B1397B" w:rsidRDefault="00590A05">
      <w:pPr>
        <w:spacing w:line="392" w:lineRule="auto"/>
        <w:ind w:left="1699" w:hanging="523"/>
      </w:pPr>
      <w:r>
        <w:t xml:space="preserve"> (2)本市立案社團【立案5年以上（104年5月31日前）且會務運作正常之社會團體(經濟業務團體除外)(註 1)，受推薦者本人應為會員，且參加該社團5年以上】，每單位限推薦1名。 </w:t>
      </w:r>
    </w:p>
    <w:p w:rsidR="00B1397B" w:rsidRDefault="00590A05">
      <w:pPr>
        <w:numPr>
          <w:ilvl w:val="1"/>
          <w:numId w:val="1"/>
        </w:numPr>
        <w:spacing w:after="218"/>
        <w:ind w:hanging="960"/>
      </w:pPr>
      <w:r>
        <w:t xml:space="preserve">自力媽媽： </w:t>
      </w:r>
    </w:p>
    <w:p w:rsidR="00B1397B" w:rsidRDefault="00590A05">
      <w:pPr>
        <w:numPr>
          <w:ilvl w:val="2"/>
          <w:numId w:val="1"/>
        </w:numPr>
        <w:spacing w:after="26" w:line="393" w:lineRule="auto"/>
        <w:ind w:hanging="360"/>
      </w:pPr>
      <w:r>
        <w:t>受推薦者資格:目前身處弱勢，但卻能以積極樂觀態度面對生活、努力克服逆境之</w:t>
      </w:r>
      <w:r>
        <w:rPr>
          <w:color w:val="FF0000"/>
        </w:rPr>
        <w:t>低收</w:t>
      </w:r>
      <w:r>
        <w:t>、</w:t>
      </w:r>
      <w:r>
        <w:rPr>
          <w:color w:val="FF0000"/>
        </w:rPr>
        <w:t>中低收入戶或單親家庭母親</w:t>
      </w:r>
      <w:r>
        <w:t xml:space="preserve">。 </w:t>
      </w:r>
    </w:p>
    <w:p w:rsidR="00B1397B" w:rsidRDefault="00590A05">
      <w:pPr>
        <w:numPr>
          <w:ilvl w:val="2"/>
          <w:numId w:val="1"/>
        </w:numPr>
        <w:spacing w:after="194"/>
        <w:ind w:hanging="360"/>
      </w:pPr>
      <w:r>
        <w:t xml:space="preserve">推薦單位:本府教育處、社會處各推薦1名。 </w:t>
      </w:r>
    </w:p>
    <w:p w:rsidR="00B1397B" w:rsidRDefault="00590A05">
      <w:pPr>
        <w:numPr>
          <w:ilvl w:val="1"/>
          <w:numId w:val="1"/>
        </w:numPr>
        <w:spacing w:after="218"/>
        <w:ind w:hanging="960"/>
      </w:pPr>
      <w:r>
        <w:t xml:space="preserve">給力媽媽： </w:t>
      </w:r>
    </w:p>
    <w:p w:rsidR="00B1397B" w:rsidRDefault="00590A05">
      <w:pPr>
        <w:numPr>
          <w:ilvl w:val="2"/>
          <w:numId w:val="1"/>
        </w:numPr>
        <w:spacing w:after="28" w:line="394" w:lineRule="auto"/>
        <w:ind w:hanging="360"/>
      </w:pPr>
      <w:r>
        <w:t>受推薦者資格:投入心力</w:t>
      </w:r>
      <w:r>
        <w:rPr>
          <w:color w:val="FF0000"/>
        </w:rPr>
        <w:t>教養身心障礙子女</w:t>
      </w:r>
      <w:r>
        <w:t xml:space="preserve">，且能發揮良好母職角色之母親。 </w:t>
      </w:r>
    </w:p>
    <w:p w:rsidR="00B1397B" w:rsidRDefault="00590A05">
      <w:pPr>
        <w:numPr>
          <w:ilvl w:val="2"/>
          <w:numId w:val="1"/>
        </w:numPr>
        <w:spacing w:after="192"/>
        <w:ind w:hanging="360"/>
      </w:pPr>
      <w:r>
        <w:t>推薦單位: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本府教育處、社會處各推薦1名。 </w:t>
      </w:r>
    </w:p>
    <w:p w:rsidR="00B1397B" w:rsidRDefault="00590A05">
      <w:pPr>
        <w:numPr>
          <w:ilvl w:val="1"/>
          <w:numId w:val="1"/>
        </w:numPr>
        <w:spacing w:after="218"/>
        <w:ind w:hanging="960"/>
      </w:pPr>
      <w:r>
        <w:lastRenderedPageBreak/>
        <w:t xml:space="preserve">魔力媽媽： </w:t>
      </w:r>
    </w:p>
    <w:p w:rsidR="00B1397B" w:rsidRDefault="00590A05">
      <w:pPr>
        <w:numPr>
          <w:ilvl w:val="2"/>
          <w:numId w:val="1"/>
        </w:numPr>
        <w:spacing w:after="29" w:line="393" w:lineRule="auto"/>
        <w:ind w:hanging="360"/>
      </w:pPr>
      <w:r>
        <w:t xml:space="preserve">受推薦者資格:勇敢兼代父職之單親媽媽，或協助教養他人子女（例如祖孫、姑侄、師生、家庭寄養、機構安置教養等關係；不限已婚或未婚），且能有效協助該家庭發揮母職功能者。 </w:t>
      </w:r>
    </w:p>
    <w:p w:rsidR="00B1397B" w:rsidRDefault="00590A05">
      <w:pPr>
        <w:numPr>
          <w:ilvl w:val="2"/>
          <w:numId w:val="1"/>
        </w:numPr>
        <w:spacing w:after="192"/>
        <w:ind w:hanging="360"/>
      </w:pPr>
      <w:r>
        <w:t xml:space="preserve">推薦單位: 本府教育處、社會處各推薦1名。 </w:t>
      </w:r>
    </w:p>
    <w:p w:rsidR="00B1397B" w:rsidRDefault="00590A05">
      <w:pPr>
        <w:numPr>
          <w:ilvl w:val="1"/>
          <w:numId w:val="1"/>
        </w:numPr>
        <w:spacing w:after="218"/>
        <w:ind w:hanging="960"/>
      </w:pPr>
      <w:r>
        <w:t xml:space="preserve">熱力媽媽： </w:t>
      </w:r>
    </w:p>
    <w:p w:rsidR="00B1397B" w:rsidRDefault="00590A05">
      <w:pPr>
        <w:numPr>
          <w:ilvl w:val="2"/>
          <w:numId w:val="1"/>
        </w:numPr>
        <w:spacing w:after="26" w:line="393" w:lineRule="auto"/>
        <w:ind w:hanging="360"/>
      </w:pPr>
      <w:r>
        <w:t>受推薦者資格:長期無私奉獻時間與心力</w:t>
      </w:r>
      <w:r>
        <w:rPr>
          <w:color w:val="FF0000"/>
        </w:rPr>
        <w:t>在工作領域</w:t>
      </w:r>
      <w:r>
        <w:t xml:space="preserve">，致力於衛生保健、勞工權益、文化傳承、環保生態、動植物保護等等，勇敢實現自我夢想、對社會有貢獻的母親。 </w:t>
      </w:r>
    </w:p>
    <w:p w:rsidR="00B1397B" w:rsidRDefault="00590A05">
      <w:pPr>
        <w:numPr>
          <w:ilvl w:val="2"/>
          <w:numId w:val="1"/>
        </w:numPr>
        <w:spacing w:after="1" w:line="395" w:lineRule="auto"/>
        <w:ind w:hanging="360"/>
      </w:pPr>
      <w:r>
        <w:t xml:space="preserve">推薦單位:由本府民政處、勞工處、產業發展處、衛生局、消防局、環保局及文化局等各推薦1~2名，預計14名。五、 推薦方式： </w:t>
      </w:r>
    </w:p>
    <w:p w:rsidR="00B1397B" w:rsidRDefault="00590A05">
      <w:pPr>
        <w:numPr>
          <w:ilvl w:val="1"/>
          <w:numId w:val="3"/>
        </w:numPr>
        <w:spacing w:after="191"/>
        <w:ind w:hanging="960"/>
      </w:pPr>
      <w:r>
        <w:t>請各區區公所與本府各局處於109年4月10日(星期五)</w:t>
      </w:r>
    </w:p>
    <w:p w:rsidR="00B1397B" w:rsidRDefault="00590A05">
      <w:pPr>
        <w:spacing w:after="0" w:line="392" w:lineRule="auto"/>
        <w:ind w:left="0" w:right="176" w:firstLine="0"/>
        <w:jc w:val="right"/>
      </w:pPr>
      <w:r>
        <w:t xml:space="preserve">前填妥推薦表格(如附表一、附表二)、附上日常生活照片二張、受推薦人之身分證明文件(新式戶口名簿影本或戶籍謄本影本或身分證影本)及刑事案件紀錄查核同意書，函送至本府社會處。 </w:t>
      </w:r>
    </w:p>
    <w:p w:rsidR="00B1397B" w:rsidRDefault="00590A05">
      <w:pPr>
        <w:numPr>
          <w:ilvl w:val="1"/>
          <w:numId w:val="3"/>
        </w:numPr>
        <w:spacing w:line="394" w:lineRule="auto"/>
        <w:ind w:hanging="960"/>
      </w:pPr>
      <w:r>
        <w:lastRenderedPageBreak/>
        <w:t xml:space="preserve">本市立案5年以上（104年5月31日前）之社會團體(經濟業務團體除外)(註1)推薦模範母親代表，請於109年4 月10日(星期五)前填妥推薦表格(如附表三)、附上日常生活照片二張、受推薦人之身分證明文件(新式戶口名簿影本或戶籍謄本影本或身分證影本)、會員入會證明書及刑事案件紀錄查核同意書、單位最近 1 年會員大會會議紀錄之本府備查公文函影本，由社團派員親自送本府社會處社會行政科辦理。 </w:t>
      </w:r>
    </w:p>
    <w:p w:rsidR="00B1397B" w:rsidRDefault="00590A05">
      <w:pPr>
        <w:numPr>
          <w:ilvl w:val="1"/>
          <w:numId w:val="3"/>
        </w:numPr>
        <w:spacing w:after="189"/>
        <w:ind w:hanging="960"/>
      </w:pPr>
      <w:r>
        <w:t>以上推薦資料請另以電子檔(日常生活照片請傳照片原始</w:t>
      </w:r>
    </w:p>
    <w:p w:rsidR="00B1397B" w:rsidRDefault="00590A05">
      <w:pPr>
        <w:spacing w:line="393" w:lineRule="auto"/>
        <w:ind w:left="0" w:right="246" w:firstLine="1200"/>
      </w:pPr>
      <w:r>
        <w:t xml:space="preserve">檔)傳送至ihsinchu300@gmail.com並以電話03-5351502 確認。六、 審核方式： </w:t>
      </w:r>
    </w:p>
    <w:p w:rsidR="00B1397B" w:rsidRDefault="00590A05">
      <w:pPr>
        <w:numPr>
          <w:ilvl w:val="1"/>
          <w:numId w:val="2"/>
        </w:numPr>
        <w:spacing w:line="392" w:lineRule="auto"/>
        <w:ind w:hanging="730"/>
      </w:pPr>
      <w:r>
        <w:t xml:space="preserve">各區毅力媽媽之產生，應由各里辦公處負責推薦候選人 (以戶籍所在里為限)，每里以1名為限(社區發展協會包含在里內，不得重複)，由區公所與外聘委員組成評審小組，就被推薦人選之推薦書，執行審核工作。 </w:t>
      </w:r>
    </w:p>
    <w:p w:rsidR="00B1397B" w:rsidRDefault="00590A05">
      <w:pPr>
        <w:numPr>
          <w:ilvl w:val="1"/>
          <w:numId w:val="2"/>
        </w:numPr>
        <w:spacing w:line="393" w:lineRule="auto"/>
        <w:ind w:hanging="730"/>
      </w:pPr>
      <w:r>
        <w:lastRenderedPageBreak/>
        <w:t xml:space="preserve">本府各局處推薦之自力媽媽、給力媽媽、魔力媽媽、熱力媽媽由推薦單位自行組成評審小組，就被推薦人選之推薦書，執行審查工作。 </w:t>
      </w:r>
    </w:p>
    <w:p w:rsidR="00B1397B" w:rsidRDefault="00590A05">
      <w:pPr>
        <w:numPr>
          <w:ilvl w:val="1"/>
          <w:numId w:val="2"/>
        </w:numPr>
        <w:spacing w:after="191" w:line="395" w:lineRule="auto"/>
        <w:ind w:hanging="730"/>
      </w:pPr>
      <w:r>
        <w:t xml:space="preserve">本市立案5年以上（104年5月31日前）之社會團體(經濟業務團體除外)(註 1)推薦之毅力媽媽，由各推薦社團執行審查工作。 </w:t>
      </w:r>
    </w:p>
    <w:p w:rsidR="00B1397B" w:rsidRDefault="00590A05">
      <w:pPr>
        <w:numPr>
          <w:ilvl w:val="0"/>
          <w:numId w:val="4"/>
        </w:numPr>
        <w:spacing w:line="393" w:lineRule="auto"/>
        <w:ind w:hanging="720"/>
      </w:pPr>
      <w:r>
        <w:t xml:space="preserve">表揚：經審核獲選本市模範母親代表，由本府社會處統一製作      賀匾，提供給各審核單位致贈。 </w:t>
      </w:r>
    </w:p>
    <w:p w:rsidR="00B1397B" w:rsidRDefault="00590A05">
      <w:pPr>
        <w:numPr>
          <w:ilvl w:val="0"/>
          <w:numId w:val="4"/>
        </w:numPr>
        <w:spacing w:after="189"/>
        <w:ind w:hanging="720"/>
      </w:pPr>
      <w:r>
        <w:t xml:space="preserve">預期效益： </w:t>
      </w:r>
    </w:p>
    <w:p w:rsidR="00B1397B" w:rsidRDefault="00590A05">
      <w:pPr>
        <w:numPr>
          <w:ilvl w:val="1"/>
          <w:numId w:val="4"/>
        </w:numPr>
        <w:spacing w:after="1" w:line="395" w:lineRule="auto"/>
        <w:ind w:hanging="960"/>
      </w:pPr>
      <w:r>
        <w:t xml:space="preserve">透過表揚活動表彰母親對於家庭的重要性，使大眾正視媽媽在多元文化社會中扮演的重要角色，培養兩性互相尊重、溫馨祥和社會，預計表揚 200 名模範母親，參加人數計1,200人次。 </w:t>
      </w:r>
    </w:p>
    <w:p w:rsidR="00B1397B" w:rsidRDefault="00590A05">
      <w:pPr>
        <w:numPr>
          <w:ilvl w:val="1"/>
          <w:numId w:val="4"/>
        </w:numPr>
        <w:spacing w:after="189"/>
        <w:ind w:hanging="960"/>
      </w:pPr>
      <w:r>
        <w:t>表揚能發揮良好母職角色之母親，由於這些母親的付出，</w:t>
      </w:r>
    </w:p>
    <w:p w:rsidR="00B1397B" w:rsidRDefault="00590A05">
      <w:pPr>
        <w:spacing w:line="392" w:lineRule="auto"/>
        <w:ind w:left="1210"/>
      </w:pPr>
      <w:r>
        <w:t xml:space="preserve">使家庭更顯和樂，透過表揚其事蹟，彰顯在這社會中，不同風貌的家庭呈現出同等重要的價值。 </w:t>
      </w:r>
    </w:p>
    <w:p w:rsidR="00B1397B" w:rsidRDefault="00590A05">
      <w:pPr>
        <w:numPr>
          <w:ilvl w:val="0"/>
          <w:numId w:val="4"/>
        </w:numPr>
        <w:spacing w:after="45"/>
        <w:ind w:hanging="720"/>
      </w:pPr>
      <w:r>
        <w:lastRenderedPageBreak/>
        <w:t xml:space="preserve">經費來源：略 </w:t>
      </w:r>
    </w:p>
    <w:p w:rsidR="00B1397B" w:rsidRDefault="00590A05">
      <w:pPr>
        <w:spacing w:after="0"/>
        <w:ind w:left="0" w:firstLine="0"/>
      </w:pPr>
      <w:r>
        <w:rPr>
          <w:sz w:val="32"/>
        </w:rPr>
        <w:t xml:space="preserve"> </w:t>
      </w:r>
    </w:p>
    <w:p w:rsidR="00B1397B" w:rsidRDefault="00590A05">
      <w:pPr>
        <w:numPr>
          <w:ilvl w:val="0"/>
          <w:numId w:val="4"/>
        </w:numPr>
        <w:spacing w:after="36"/>
        <w:ind w:hanging="720"/>
      </w:pPr>
      <w:r>
        <w:t xml:space="preserve">本計畫如有未盡事宜，得視實際需要修正之。 </w:t>
      </w:r>
    </w:p>
    <w:p w:rsidR="00B1397B" w:rsidRDefault="00590A05">
      <w:pPr>
        <w:spacing w:after="103"/>
        <w:ind w:left="0" w:firstLine="0"/>
      </w:pPr>
      <w:r>
        <w:rPr>
          <w:sz w:val="32"/>
        </w:rPr>
        <w:t xml:space="preserve"> </w:t>
      </w:r>
    </w:p>
    <w:p w:rsidR="00B1397B" w:rsidRDefault="00590A05">
      <w:pPr>
        <w:spacing w:after="287" w:line="296" w:lineRule="auto"/>
        <w:ind w:left="0" w:firstLine="0"/>
      </w:pPr>
      <w:r>
        <w:rPr>
          <w:sz w:val="20"/>
        </w:rPr>
        <w:t>註1</w:t>
      </w:r>
      <w:r>
        <w:rPr>
          <w:sz w:val="32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0"/>
        </w:rPr>
        <w:t>經濟業務團體:</w:t>
      </w:r>
      <w:r>
        <w:rPr>
          <w:sz w:val="18"/>
        </w:rPr>
        <w:t xml:space="preserve">以農業（農林漁牧狩獵業）、工礦業（礦業、製造業、水電燃料瓦斯業、營造業）、服務業（商業、運輸倉儲及通信業、金融保險、不動產及工商服務業等）等經濟業務或相關學術之研究、發展為主要功能之團體。 </w:t>
      </w:r>
    </w:p>
    <w:p w:rsidR="00B1397B" w:rsidRDefault="00590A05">
      <w:pPr>
        <w:spacing w:after="0"/>
        <w:ind w:left="0" w:firstLine="0"/>
      </w:pPr>
      <w:r>
        <w:rPr>
          <w:sz w:val="20"/>
        </w:rPr>
        <w:t xml:space="preserve"> </w:t>
      </w:r>
      <w:r>
        <w:rPr>
          <w:sz w:val="32"/>
        </w:rPr>
        <w:t xml:space="preserve"> </w:t>
      </w:r>
    </w:p>
    <w:sectPr w:rsidR="00B1397B">
      <w:footerReference w:type="even" r:id="rId7"/>
      <w:footerReference w:type="default" r:id="rId8"/>
      <w:footerReference w:type="first" r:id="rId9"/>
      <w:pgSz w:w="11906" w:h="16838"/>
      <w:pgMar w:top="1536" w:right="1726" w:bottom="1692" w:left="1800" w:header="720" w:footer="8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853" w:rsidRDefault="00147853">
      <w:pPr>
        <w:spacing w:after="0" w:line="240" w:lineRule="auto"/>
      </w:pPr>
      <w:r>
        <w:separator/>
      </w:r>
    </w:p>
  </w:endnote>
  <w:endnote w:type="continuationSeparator" w:id="0">
    <w:p w:rsidR="00147853" w:rsidRDefault="0014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97B" w:rsidRDefault="00590A05">
    <w:pPr>
      <w:spacing w:after="0"/>
      <w:ind w:left="0" w:right="7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97B" w:rsidRDefault="00590A05">
    <w:pPr>
      <w:spacing w:after="0"/>
      <w:ind w:left="0" w:right="7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529B" w:rsidRPr="00D6529B">
      <w:rPr>
        <w:rFonts w:ascii="Times New Roman" w:eastAsia="Times New Roman" w:hAnsi="Times New Roman" w:cs="Times New Roman"/>
        <w:noProof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97B" w:rsidRDefault="00590A05">
    <w:pPr>
      <w:spacing w:after="0"/>
      <w:ind w:left="0" w:right="7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853" w:rsidRDefault="00147853">
      <w:pPr>
        <w:spacing w:after="0" w:line="240" w:lineRule="auto"/>
      </w:pPr>
      <w:r>
        <w:separator/>
      </w:r>
    </w:p>
  </w:footnote>
  <w:footnote w:type="continuationSeparator" w:id="0">
    <w:p w:rsidR="00147853" w:rsidRDefault="00147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129EC"/>
    <w:multiLevelType w:val="hybridMultilevel"/>
    <w:tmpl w:val="02FA685C"/>
    <w:lvl w:ilvl="0" w:tplc="2FB836E8">
      <w:start w:val="2"/>
      <w:numFmt w:val="ideographDigital"/>
      <w:lvlText w:val="%1、"/>
      <w:lvlJc w:val="left"/>
      <w:pPr>
        <w:ind w:left="7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9A8C44">
      <w:start w:val="1"/>
      <w:numFmt w:val="ideographDigital"/>
      <w:lvlText w:val="（%2）"/>
      <w:lvlJc w:val="left"/>
      <w:pPr>
        <w:ind w:left="142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543F86">
      <w:start w:val="1"/>
      <w:numFmt w:val="decimal"/>
      <w:lvlText w:val="%3."/>
      <w:lvlJc w:val="left"/>
      <w:pPr>
        <w:ind w:left="13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BA3A9A">
      <w:start w:val="1"/>
      <w:numFmt w:val="decimal"/>
      <w:lvlText w:val="%4"/>
      <w:lvlJc w:val="left"/>
      <w:pPr>
        <w:ind w:left="20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B02244">
      <w:start w:val="1"/>
      <w:numFmt w:val="lowerLetter"/>
      <w:lvlText w:val="%5"/>
      <w:lvlJc w:val="left"/>
      <w:pPr>
        <w:ind w:left="27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EAC1C6">
      <w:start w:val="1"/>
      <w:numFmt w:val="lowerRoman"/>
      <w:lvlText w:val="%6"/>
      <w:lvlJc w:val="left"/>
      <w:pPr>
        <w:ind w:left="34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7A579A">
      <w:start w:val="1"/>
      <w:numFmt w:val="decimal"/>
      <w:lvlText w:val="%7"/>
      <w:lvlJc w:val="left"/>
      <w:pPr>
        <w:ind w:left="42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94091A">
      <w:start w:val="1"/>
      <w:numFmt w:val="lowerLetter"/>
      <w:lvlText w:val="%8"/>
      <w:lvlJc w:val="left"/>
      <w:pPr>
        <w:ind w:left="49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56B998">
      <w:start w:val="1"/>
      <w:numFmt w:val="lowerRoman"/>
      <w:lvlText w:val="%9"/>
      <w:lvlJc w:val="left"/>
      <w:pPr>
        <w:ind w:left="56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9E411DB"/>
    <w:multiLevelType w:val="hybridMultilevel"/>
    <w:tmpl w:val="43AA1EE8"/>
    <w:lvl w:ilvl="0" w:tplc="FB5CA2EC">
      <w:start w:val="1"/>
      <w:numFmt w:val="decimal"/>
      <w:lvlText w:val="%1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E4EED4">
      <w:start w:val="1"/>
      <w:numFmt w:val="ideographDigital"/>
      <w:lvlText w:val="（%2）"/>
      <w:lvlJc w:val="left"/>
      <w:pPr>
        <w:ind w:left="119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0E7DA6">
      <w:start w:val="1"/>
      <w:numFmt w:val="lowerRoman"/>
      <w:lvlText w:val="%3"/>
      <w:lvlJc w:val="left"/>
      <w:pPr>
        <w:ind w:left="15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F8FA16">
      <w:start w:val="1"/>
      <w:numFmt w:val="decimal"/>
      <w:lvlText w:val="%4"/>
      <w:lvlJc w:val="left"/>
      <w:pPr>
        <w:ind w:left="22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C867AC">
      <w:start w:val="1"/>
      <w:numFmt w:val="lowerLetter"/>
      <w:lvlText w:val="%5"/>
      <w:lvlJc w:val="left"/>
      <w:pPr>
        <w:ind w:left="30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3057AC">
      <w:start w:val="1"/>
      <w:numFmt w:val="lowerRoman"/>
      <w:lvlText w:val="%6"/>
      <w:lvlJc w:val="left"/>
      <w:pPr>
        <w:ind w:left="37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6CB27C">
      <w:start w:val="1"/>
      <w:numFmt w:val="decimal"/>
      <w:lvlText w:val="%7"/>
      <w:lvlJc w:val="left"/>
      <w:pPr>
        <w:ind w:left="44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6CF7B4">
      <w:start w:val="1"/>
      <w:numFmt w:val="lowerLetter"/>
      <w:lvlText w:val="%8"/>
      <w:lvlJc w:val="left"/>
      <w:pPr>
        <w:ind w:left="51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464510">
      <w:start w:val="1"/>
      <w:numFmt w:val="lowerRoman"/>
      <w:lvlText w:val="%9"/>
      <w:lvlJc w:val="left"/>
      <w:pPr>
        <w:ind w:left="58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D5E30AC"/>
    <w:multiLevelType w:val="hybridMultilevel"/>
    <w:tmpl w:val="EB4C7DAE"/>
    <w:lvl w:ilvl="0" w:tplc="0C102A14">
      <w:start w:val="7"/>
      <w:numFmt w:val="japaneseCounting"/>
      <w:lvlText w:val="%1、"/>
      <w:lvlJc w:val="left"/>
      <w:pPr>
        <w:ind w:left="7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8EFAFE">
      <w:start w:val="1"/>
      <w:numFmt w:val="ideographDigital"/>
      <w:lvlText w:val="（%2）"/>
      <w:lvlJc w:val="left"/>
      <w:pPr>
        <w:ind w:left="142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5E9588">
      <w:start w:val="1"/>
      <w:numFmt w:val="lowerRoman"/>
      <w:lvlText w:val="%3"/>
      <w:lvlJc w:val="left"/>
      <w:pPr>
        <w:ind w:left="15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1885F2">
      <w:start w:val="1"/>
      <w:numFmt w:val="decimal"/>
      <w:lvlText w:val="%4"/>
      <w:lvlJc w:val="left"/>
      <w:pPr>
        <w:ind w:left="22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7EEDBA">
      <w:start w:val="1"/>
      <w:numFmt w:val="lowerLetter"/>
      <w:lvlText w:val="%5"/>
      <w:lvlJc w:val="left"/>
      <w:pPr>
        <w:ind w:left="30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8A1A9C">
      <w:start w:val="1"/>
      <w:numFmt w:val="lowerRoman"/>
      <w:lvlText w:val="%6"/>
      <w:lvlJc w:val="left"/>
      <w:pPr>
        <w:ind w:left="37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36406C">
      <w:start w:val="1"/>
      <w:numFmt w:val="decimal"/>
      <w:lvlText w:val="%7"/>
      <w:lvlJc w:val="left"/>
      <w:pPr>
        <w:ind w:left="44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E8E196">
      <w:start w:val="1"/>
      <w:numFmt w:val="lowerLetter"/>
      <w:lvlText w:val="%8"/>
      <w:lvlJc w:val="left"/>
      <w:pPr>
        <w:ind w:left="51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921A68">
      <w:start w:val="1"/>
      <w:numFmt w:val="lowerRoman"/>
      <w:lvlText w:val="%9"/>
      <w:lvlJc w:val="left"/>
      <w:pPr>
        <w:ind w:left="58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4554E9D"/>
    <w:multiLevelType w:val="hybridMultilevel"/>
    <w:tmpl w:val="387086B6"/>
    <w:lvl w:ilvl="0" w:tplc="99B0929A">
      <w:start w:val="1"/>
      <w:numFmt w:val="decimal"/>
      <w:lvlText w:val="%1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9EEBDC">
      <w:start w:val="1"/>
      <w:numFmt w:val="ideographDigital"/>
      <w:lvlText w:val="（%2）"/>
      <w:lvlJc w:val="left"/>
      <w:pPr>
        <w:ind w:left="142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205A28">
      <w:start w:val="1"/>
      <w:numFmt w:val="lowerRoman"/>
      <w:lvlText w:val="%3"/>
      <w:lvlJc w:val="left"/>
      <w:pPr>
        <w:ind w:left="15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0CB1A8">
      <w:start w:val="1"/>
      <w:numFmt w:val="decimal"/>
      <w:lvlText w:val="%4"/>
      <w:lvlJc w:val="left"/>
      <w:pPr>
        <w:ind w:left="22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C48D5C">
      <w:start w:val="1"/>
      <w:numFmt w:val="lowerLetter"/>
      <w:lvlText w:val="%5"/>
      <w:lvlJc w:val="left"/>
      <w:pPr>
        <w:ind w:left="30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A6325A">
      <w:start w:val="1"/>
      <w:numFmt w:val="lowerRoman"/>
      <w:lvlText w:val="%6"/>
      <w:lvlJc w:val="left"/>
      <w:pPr>
        <w:ind w:left="37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9A5CB0">
      <w:start w:val="1"/>
      <w:numFmt w:val="decimal"/>
      <w:lvlText w:val="%7"/>
      <w:lvlJc w:val="left"/>
      <w:pPr>
        <w:ind w:left="44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0AA12A">
      <w:start w:val="1"/>
      <w:numFmt w:val="lowerLetter"/>
      <w:lvlText w:val="%8"/>
      <w:lvlJc w:val="left"/>
      <w:pPr>
        <w:ind w:left="51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B43A36">
      <w:start w:val="1"/>
      <w:numFmt w:val="lowerRoman"/>
      <w:lvlText w:val="%9"/>
      <w:lvlJc w:val="left"/>
      <w:pPr>
        <w:ind w:left="58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7B"/>
    <w:rsid w:val="00147853"/>
    <w:rsid w:val="00262571"/>
    <w:rsid w:val="00590A05"/>
    <w:rsid w:val="00B1397B"/>
    <w:rsid w:val="00D6529B"/>
    <w:rsid w:val="00F6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C64855-B034-4C74-8014-1374CE81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9" w:lineRule="auto"/>
      <w:ind w:left="730" w:hanging="10"/>
    </w:pPr>
    <w:rPr>
      <w:rFonts w:ascii="微軟正黑體" w:eastAsia="微軟正黑體" w:hAnsi="微軟正黑體" w:cs="微軟正黑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高雄市九十一年慶祝母親節活動</dc:title>
  <dc:subject/>
  <dc:creator>1</dc:creator>
  <cp:keywords/>
  <cp:lastModifiedBy>user</cp:lastModifiedBy>
  <cp:revision>2</cp:revision>
  <dcterms:created xsi:type="dcterms:W3CDTF">2020-03-24T03:24:00Z</dcterms:created>
  <dcterms:modified xsi:type="dcterms:W3CDTF">2020-03-24T03:24:00Z</dcterms:modified>
</cp:coreProperties>
</file>